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22EF">
        <w:rPr>
          <w:rFonts w:ascii="Arial Narrow" w:hAnsi="Arial Narrow"/>
          <w:sz w:val="20"/>
          <w:szCs w:val="20"/>
        </w:rPr>
        <w:t>Iktatószám:</w:t>
      </w:r>
    </w:p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22EF">
        <w:rPr>
          <w:rFonts w:ascii="Arial Narrow" w:hAnsi="Arial Narrow"/>
          <w:sz w:val="20"/>
          <w:szCs w:val="20"/>
        </w:rPr>
        <w:t>Szerződésszám:</w:t>
      </w:r>
    </w:p>
    <w:p w:rsidR="00EC3D29" w:rsidRPr="001822EF" w:rsidRDefault="009B73C8" w:rsidP="00A04FD2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Közszolgálati Ösztöndíjs</w:t>
      </w:r>
      <w:r w:rsidR="00EC3D29"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zerződés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21639B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mely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létrejött egyrészről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Nemzeti Közszolgálati Egyetem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székhelye: </w:t>
      </w:r>
      <w:r w:rsidR="006205EC" w:rsidRPr="001822EF">
        <w:rPr>
          <w:rFonts w:ascii="Arial Narrow" w:eastAsia="Times New Roman" w:hAnsi="Arial Narrow"/>
          <w:sz w:val="20"/>
          <w:szCs w:val="20"/>
          <w:lang w:eastAsia="hu-HU"/>
        </w:rPr>
        <w:t>1083 Budapest, Ludovika tér 2.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intézményi azonosítója: FI99859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képviselő: … dékán / karhoz nem tartozó intézet vezetője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adószáma: 15795719-2-51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ÁHT azonosítója: 331962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számlavezető pénzintézete: Magyar Államkincstár Rt.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számlaszáma: 10023002-00318</w:t>
      </w:r>
      <w:bookmarkStart w:id="0" w:name="_GoBack"/>
      <w:bookmarkEnd w:id="0"/>
      <w:r w:rsidRPr="001822EF">
        <w:rPr>
          <w:rFonts w:ascii="Arial Narrow" w:eastAsia="Times New Roman" w:hAnsi="Arial Narrow"/>
          <w:sz w:val="20"/>
          <w:szCs w:val="20"/>
          <w:lang w:eastAsia="hu-HU"/>
        </w:rPr>
        <w:t>259-00000000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Egyetem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másrészről: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név: …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születéskori név: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anyja születéskori neve: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adóazonosító jel: ….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születési hely, idő: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állandó lakcím: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értesítési 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telefonszám: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bankszámlaszám: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TAJ 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személyi igazolvány szám: …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 határozat száma: …/201</w:t>
      </w:r>
      <w:r w:rsidR="00C04A69" w:rsidRPr="001822EF">
        <w:rPr>
          <w:rFonts w:ascii="Arial Narrow" w:eastAsia="Times New Roman" w:hAnsi="Arial Narrow"/>
          <w:sz w:val="20"/>
          <w:szCs w:val="20"/>
          <w:lang w:eastAsia="hu-HU"/>
        </w:rPr>
        <w:t>…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 azonosító 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Neptun-kód: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továbbiakban: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Hallgató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(együttesen továbbiakban: Felek)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között a mai napon az alábbi feltételekkel: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Felek a jelen szerződést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arra tekintettel kötik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hogy a Hallgató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(a továbbiakban: NKE tv.)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21/A. § (1) bekezdés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>) pontjában meghatározott költségviselési formában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részt vesz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az Egyetem alábbi képzésében: 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(szak / szakirány) elnevezése: ...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Képzési szint: alapképzés / mesterképzés / szakirányú továbbképzés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szervezése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(munkarend)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teljes idejű / részidős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*</w:t>
      </w:r>
    </w:p>
    <w:p w:rsidR="001117BB" w:rsidRDefault="001117BB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Képzés nyelve: …</w:t>
      </w:r>
    </w:p>
    <w:p w:rsidR="001822EF" w:rsidRDefault="001822EF" w:rsidP="00A04FD2">
      <w:pPr>
        <w:spacing w:after="0" w:line="240" w:lineRule="auto"/>
        <w:ind w:left="372"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Ösztöndíj összege: … forint/félév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(továbbiakban: Képzés).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1117BB" w:rsidRPr="001117BB" w:rsidRDefault="00EC3D29" w:rsidP="00A04FD2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Képzésben történő részvétel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ének alapja: felvétel / átvétel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/ átsorolás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1117BB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1117BB" w:rsidRPr="001117BB">
        <w:rPr>
          <w:rFonts w:ascii="Arial Narrow" w:eastAsia="Times New Roman" w:hAnsi="Arial Narrow"/>
          <w:sz w:val="21"/>
          <w:szCs w:val="21"/>
          <w:lang w:eastAsia="hu-HU"/>
        </w:rPr>
        <w:t>Képzés megkezdésének féléve: 201…/201….. tanév …. félév</w:t>
      </w:r>
    </w:p>
    <w:p w:rsidR="001117BB" w:rsidRDefault="001117BB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 aláírásával 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vállalja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 közszolgálati ösztöndíj igénybevétel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>ének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lastRenderedPageBreak/>
        <w:t>végrehajtásáról szóló 363/2011. (XII. 30.) Korm. rendeletben meghatározott feltételeit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és kijelenti, hogy </w:t>
      </w:r>
      <w:r w:rsidR="00ED7191" w:rsidRPr="001822EF">
        <w:rPr>
          <w:rFonts w:ascii="Arial Narrow" w:eastAsia="Times New Roman" w:hAnsi="Arial Narrow"/>
          <w:sz w:val="20"/>
          <w:szCs w:val="20"/>
          <w:lang w:eastAsia="hu-HU"/>
        </w:rPr>
        <w:t>e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feltételeket </w:t>
      </w:r>
      <w:r w:rsidR="00B10760" w:rsidRPr="001822EF">
        <w:rPr>
          <w:rFonts w:ascii="Arial Narrow" w:eastAsia="Times New Roman" w:hAnsi="Arial Narrow"/>
          <w:sz w:val="20"/>
          <w:szCs w:val="20"/>
          <w:lang w:eastAsia="hu-HU"/>
        </w:rPr>
        <w:t>megismerte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időtartama a képzési és kimeneti követelményekben meghatározott időtartam: …….. félév.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107E7C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a Képzésben való részvétel során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3A42C8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díjakat és térítéseket a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szerint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részére köteles megfizetni.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</w:p>
    <w:p w:rsidR="0079308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A9145B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Hallgató 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írásbeli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kérelmére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mentességet, részletfizetési lehetőséget, halasztást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</w:t>
      </w:r>
      <w:r w:rsidR="0079308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kaphat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jelen szerződés az aláírásának napján lép hatályba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1822EF">
        <w:rPr>
          <w:rFonts w:ascii="Arial Narrow" w:eastAsia="Times New Roman" w:hAnsi="Arial Narrow"/>
          <w:sz w:val="20"/>
          <w:szCs w:val="20"/>
          <w:lang w:eastAsia="hu-HU"/>
        </w:rPr>
        <w:t>, vagy amennyiben a Hallgató más költségviselési formában folytatja tovább tanulmányait, az erről szóló határozat jogerőre emelkedésének napján.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vonatkozó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jogszabály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ok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által előírt kötelezettsége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i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t.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jelen szerződésben nem szabályozott kérdések tekintetében a magyar jog mindenkor hatályos szabályai, valamint az ezek alapján kiadott mindenkor hatályos intézményi dokumentumok (így különösen belső szabályzatok, tanterv) rendelkeznek.</w:t>
      </w: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1822EF" w:rsidTr="002D7FDD">
        <w:tc>
          <w:tcPr>
            <w:tcW w:w="4889" w:type="dxa"/>
            <w:shd w:val="clear" w:color="auto" w:fill="auto"/>
          </w:tcPr>
          <w:p w:rsidR="009B0C52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dékán / karhoz nem tartozó intézet vezetője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Hallgató</w:t>
            </w:r>
          </w:p>
        </w:tc>
      </w:tr>
      <w:tr w:rsidR="002D7FDD" w:rsidRPr="001822EF" w:rsidTr="002D7FDD"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Ellenjegyzem!</w:t>
            </w: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ellenjegyző</w:t>
            </w: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</w:tbl>
    <w:p w:rsidR="00A04FD2" w:rsidRDefault="00A04FD2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>Készült: 3 példányban</w:t>
      </w: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Egy példány: </w:t>
      </w:r>
      <w:r w:rsidR="00A9145B" w:rsidRPr="00B37926">
        <w:rPr>
          <w:rFonts w:ascii="Arial Narrow" w:eastAsia="Times New Roman" w:hAnsi="Arial Narrow"/>
          <w:sz w:val="18"/>
          <w:szCs w:val="18"/>
          <w:lang w:eastAsia="hu-HU"/>
        </w:rPr>
        <w:t>2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lap</w:t>
      </w:r>
    </w:p>
    <w:p w:rsidR="00EC3D29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Kapják: 1.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>példány: Hallgató</w:t>
      </w:r>
    </w:p>
    <w:p w:rsidR="00107E7C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2.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példány: NKE G</w:t>
      </w:r>
      <w:r w:rsidR="00B37926">
        <w:rPr>
          <w:rFonts w:ascii="Arial Narrow" w:eastAsia="Times New Roman" w:hAnsi="Arial Narrow"/>
          <w:sz w:val="18"/>
          <w:szCs w:val="18"/>
          <w:lang w:eastAsia="hu-HU"/>
        </w:rPr>
        <w:t>H</w:t>
      </w:r>
    </w:p>
    <w:p w:rsidR="00474952" w:rsidRPr="00B37926" w:rsidRDefault="00EC3D29" w:rsidP="00A04FD2">
      <w:pPr>
        <w:spacing w:after="0" w:line="240" w:lineRule="auto"/>
        <w:rPr>
          <w:sz w:val="18"/>
          <w:szCs w:val="18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>3. példány: hallgatói személyügyi anyag</w:t>
      </w:r>
    </w:p>
    <w:sectPr w:rsidR="00474952" w:rsidRPr="00B37926" w:rsidSect="001822EF">
      <w:headerReference w:type="first" r:id="rId9"/>
      <w:footerReference w:type="first" r:id="rId10"/>
      <w:pgSz w:w="11906" w:h="16838" w:code="9"/>
      <w:pgMar w:top="1191" w:right="1134" w:bottom="709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0" w:rsidRDefault="00F97170" w:rsidP="0082074E">
      <w:pPr>
        <w:spacing w:after="0" w:line="240" w:lineRule="auto"/>
      </w:pPr>
      <w:r>
        <w:separator/>
      </w:r>
    </w:p>
  </w:endnote>
  <w:endnote w:type="continuationSeparator" w:id="0">
    <w:p w:rsidR="00F97170" w:rsidRDefault="00F97170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6B8E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0" w:rsidRDefault="00F97170" w:rsidP="0082074E">
      <w:pPr>
        <w:spacing w:after="0" w:line="240" w:lineRule="auto"/>
      </w:pPr>
      <w:r>
        <w:separator/>
      </w:r>
    </w:p>
  </w:footnote>
  <w:footnote w:type="continuationSeparator" w:id="0">
    <w:p w:rsidR="00F97170" w:rsidRDefault="00F97170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E" w:rsidRDefault="00F97170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1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107E7C"/>
    <w:rsid w:val="001117BB"/>
    <w:rsid w:val="001822EF"/>
    <w:rsid w:val="0021639B"/>
    <w:rsid w:val="00252FB5"/>
    <w:rsid w:val="0026482D"/>
    <w:rsid w:val="00266B52"/>
    <w:rsid w:val="00284B53"/>
    <w:rsid w:val="00296B8E"/>
    <w:rsid w:val="002B4800"/>
    <w:rsid w:val="002D0B90"/>
    <w:rsid w:val="002D7FDD"/>
    <w:rsid w:val="002F052A"/>
    <w:rsid w:val="0032366A"/>
    <w:rsid w:val="0037581C"/>
    <w:rsid w:val="003A42C8"/>
    <w:rsid w:val="003D2126"/>
    <w:rsid w:val="003F2946"/>
    <w:rsid w:val="004479D4"/>
    <w:rsid w:val="004531F6"/>
    <w:rsid w:val="004609E4"/>
    <w:rsid w:val="00462630"/>
    <w:rsid w:val="00462CC7"/>
    <w:rsid w:val="00474952"/>
    <w:rsid w:val="00474C37"/>
    <w:rsid w:val="004824E6"/>
    <w:rsid w:val="004833E4"/>
    <w:rsid w:val="004C0C4A"/>
    <w:rsid w:val="004D32E9"/>
    <w:rsid w:val="004D5C40"/>
    <w:rsid w:val="00522256"/>
    <w:rsid w:val="00572C16"/>
    <w:rsid w:val="005D7083"/>
    <w:rsid w:val="006205EC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83CC0"/>
    <w:rsid w:val="009A7EEA"/>
    <w:rsid w:val="009B0C52"/>
    <w:rsid w:val="009B73C8"/>
    <w:rsid w:val="009C553C"/>
    <w:rsid w:val="00A03F64"/>
    <w:rsid w:val="00A04FD2"/>
    <w:rsid w:val="00A724A0"/>
    <w:rsid w:val="00A739E0"/>
    <w:rsid w:val="00A9145B"/>
    <w:rsid w:val="00A95DB7"/>
    <w:rsid w:val="00AC6A3B"/>
    <w:rsid w:val="00B10760"/>
    <w:rsid w:val="00B37926"/>
    <w:rsid w:val="00B52C11"/>
    <w:rsid w:val="00B561A3"/>
    <w:rsid w:val="00C04A69"/>
    <w:rsid w:val="00C93A5E"/>
    <w:rsid w:val="00D608D3"/>
    <w:rsid w:val="00D61CCF"/>
    <w:rsid w:val="00D72623"/>
    <w:rsid w:val="00E20EE5"/>
    <w:rsid w:val="00E3037F"/>
    <w:rsid w:val="00E4295E"/>
    <w:rsid w:val="00EB6F30"/>
    <w:rsid w:val="00EC39FF"/>
    <w:rsid w:val="00EC3D29"/>
    <w:rsid w:val="00ED7191"/>
    <w:rsid w:val="00F94FB0"/>
    <w:rsid w:val="00F97170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3109-D9CD-4AB3-8809-0FF0D18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5644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DavidMark</cp:lastModifiedBy>
  <cp:revision>2</cp:revision>
  <cp:lastPrinted>2017-07-14T10:07:00Z</cp:lastPrinted>
  <dcterms:created xsi:type="dcterms:W3CDTF">2017-08-02T05:59:00Z</dcterms:created>
  <dcterms:modified xsi:type="dcterms:W3CDTF">2017-08-02T05:59:00Z</dcterms:modified>
</cp:coreProperties>
</file>