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Pr="001735DE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t xml:space="preserve">1. Édes Kedves Jó Atyám! </w:t>
      </w:r>
      <w:proofErr w:type="gramStart"/>
      <w:r w:rsidRPr="007160D5">
        <w:rPr>
          <w:b/>
          <w:sz w:val="24"/>
          <w:szCs w:val="24"/>
          <w:lang w:eastAsia="ar-SA"/>
        </w:rPr>
        <w:t>megszólítással</w:t>
      </w:r>
      <w:proofErr w:type="gramEnd"/>
      <w:r w:rsidRPr="007160D5">
        <w:rPr>
          <w:b/>
          <w:sz w:val="24"/>
          <w:szCs w:val="24"/>
          <w:lang w:eastAsia="ar-SA"/>
        </w:rPr>
        <w:t xml:space="preserve"> 1803. karácsony másnapján magyarul írt levelet atyjának Széchényi István. Mit köszönt meg a 12 éves fiú? </w:t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color w:val="FF0000"/>
          <w:sz w:val="24"/>
          <w:szCs w:val="24"/>
          <w:lang w:eastAsia="ar-SA"/>
        </w:rPr>
        <w:t>A szép Magyar Könyvháznak lajstromát.</w:t>
      </w:r>
      <w:r w:rsidRPr="007160D5">
        <w:rPr>
          <w:color w:val="FF0000"/>
          <w:sz w:val="24"/>
          <w:szCs w:val="24"/>
          <w:lang w:eastAsia="ar-SA"/>
        </w:rPr>
        <w:tab/>
      </w:r>
      <w:r w:rsidRPr="007160D5">
        <w:rPr>
          <w:color w:val="FF0000"/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Az atyai intelmeket tartalmazó levelet.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b/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A karácsonyi ajándékokat.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b/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t>2. Kinek mondta Széchenyi a Lipcsei csata előtt? "Uram, én azt hittem, hogy karddal és puskaporral fognak foglalkozni, de látom, hogy a hajpornak is van kelete"</w:t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proofErr w:type="spellStart"/>
      <w:r w:rsidRPr="007160D5">
        <w:rPr>
          <w:color w:val="FF0000"/>
          <w:sz w:val="24"/>
          <w:szCs w:val="24"/>
          <w:lang w:eastAsia="ar-SA"/>
        </w:rPr>
        <w:t>Blüchner</w:t>
      </w:r>
      <w:proofErr w:type="spellEnd"/>
      <w:r w:rsidRPr="007160D5">
        <w:rPr>
          <w:color w:val="FF0000"/>
          <w:sz w:val="24"/>
          <w:szCs w:val="24"/>
          <w:lang w:eastAsia="ar-SA"/>
        </w:rPr>
        <w:t xml:space="preserve"> tábornoknak</w:t>
      </w:r>
      <w:r w:rsidRPr="007160D5">
        <w:rPr>
          <w:color w:val="FF0000"/>
          <w:sz w:val="24"/>
          <w:szCs w:val="24"/>
          <w:lang w:eastAsia="ar-SA"/>
        </w:rPr>
        <w:tab/>
      </w:r>
      <w:r w:rsidRPr="007160D5">
        <w:rPr>
          <w:color w:val="FF0000"/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proofErr w:type="spellStart"/>
      <w:r w:rsidRPr="007160D5">
        <w:rPr>
          <w:sz w:val="24"/>
          <w:szCs w:val="24"/>
          <w:lang w:eastAsia="ar-SA"/>
        </w:rPr>
        <w:t>Gomez</w:t>
      </w:r>
      <w:proofErr w:type="spellEnd"/>
      <w:r w:rsidRPr="007160D5">
        <w:rPr>
          <w:sz w:val="24"/>
          <w:szCs w:val="24"/>
          <w:lang w:eastAsia="ar-SA"/>
        </w:rPr>
        <w:t xml:space="preserve"> altábornagynak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proofErr w:type="spellStart"/>
      <w:r w:rsidRPr="007160D5">
        <w:rPr>
          <w:sz w:val="24"/>
          <w:szCs w:val="24"/>
          <w:lang w:eastAsia="ar-SA"/>
        </w:rPr>
        <w:t>Carascosa</w:t>
      </w:r>
      <w:proofErr w:type="spellEnd"/>
      <w:r w:rsidRPr="007160D5">
        <w:rPr>
          <w:sz w:val="24"/>
          <w:szCs w:val="24"/>
          <w:lang w:eastAsia="ar-SA"/>
        </w:rPr>
        <w:t xml:space="preserve"> altábornagynak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t>3. Mikor szervezte Széchenyi az első lóversenyt?</w:t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color w:val="FF0000"/>
          <w:sz w:val="24"/>
          <w:szCs w:val="24"/>
          <w:lang w:eastAsia="ar-SA"/>
        </w:rPr>
        <w:t>1816. május</w:t>
      </w:r>
      <w:r w:rsidRPr="007160D5">
        <w:rPr>
          <w:color w:val="FF0000"/>
          <w:sz w:val="24"/>
          <w:szCs w:val="24"/>
          <w:lang w:eastAsia="ar-SA"/>
        </w:rPr>
        <w:tab/>
      </w:r>
      <w:r w:rsidRPr="007160D5">
        <w:rPr>
          <w:color w:val="FF0000"/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1821. június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1826. április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t xml:space="preserve">4. Széchenyi melyik szerelme veti a következő öt hibát a szemére: Ön kissé hiú, kicsit sok a becsvágy önben, egy kevéssé arcátlan, egy kissé gúnyos és egy kissé hamis. </w:t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proofErr w:type="spellStart"/>
      <w:r w:rsidRPr="007160D5">
        <w:rPr>
          <w:sz w:val="24"/>
          <w:szCs w:val="24"/>
          <w:lang w:eastAsia="ar-SA"/>
        </w:rPr>
        <w:t>Selina</w:t>
      </w:r>
      <w:proofErr w:type="spellEnd"/>
      <w:r w:rsidRPr="007160D5">
        <w:rPr>
          <w:sz w:val="24"/>
          <w:szCs w:val="24"/>
          <w:lang w:eastAsia="ar-SA"/>
        </w:rPr>
        <w:t xml:space="preserve"> </w:t>
      </w:r>
      <w:proofErr w:type="spellStart"/>
      <w:r w:rsidRPr="007160D5">
        <w:rPr>
          <w:sz w:val="24"/>
          <w:szCs w:val="24"/>
          <w:lang w:eastAsia="ar-SA"/>
        </w:rPr>
        <w:t>Meade</w:t>
      </w:r>
      <w:proofErr w:type="spellEnd"/>
      <w:r w:rsidRPr="007160D5">
        <w:rPr>
          <w:sz w:val="24"/>
          <w:szCs w:val="24"/>
          <w:lang w:eastAsia="ar-SA"/>
        </w:rPr>
        <w:t xml:space="preserve"> grófnő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 xml:space="preserve">Karolina </w:t>
      </w:r>
      <w:proofErr w:type="spellStart"/>
      <w:r w:rsidRPr="007160D5">
        <w:rPr>
          <w:sz w:val="24"/>
          <w:szCs w:val="24"/>
          <w:lang w:eastAsia="ar-SA"/>
        </w:rPr>
        <w:t>Meade</w:t>
      </w:r>
      <w:proofErr w:type="spellEnd"/>
      <w:r w:rsidRPr="007160D5">
        <w:rPr>
          <w:sz w:val="24"/>
          <w:szCs w:val="24"/>
          <w:lang w:eastAsia="ar-SA"/>
        </w:rPr>
        <w:t xml:space="preserve"> grófnő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proofErr w:type="spellStart"/>
      <w:r w:rsidRPr="007160D5">
        <w:rPr>
          <w:color w:val="FF0000"/>
          <w:sz w:val="24"/>
          <w:szCs w:val="24"/>
          <w:lang w:eastAsia="ar-SA"/>
        </w:rPr>
        <w:t>Seilern</w:t>
      </w:r>
      <w:proofErr w:type="spellEnd"/>
      <w:r w:rsidRPr="007160D5">
        <w:rPr>
          <w:color w:val="FF0000"/>
          <w:sz w:val="24"/>
          <w:szCs w:val="24"/>
          <w:lang w:eastAsia="ar-SA"/>
        </w:rPr>
        <w:t xml:space="preserve"> </w:t>
      </w:r>
      <w:proofErr w:type="spellStart"/>
      <w:r w:rsidRPr="007160D5">
        <w:rPr>
          <w:color w:val="FF0000"/>
          <w:sz w:val="24"/>
          <w:szCs w:val="24"/>
          <w:lang w:eastAsia="ar-SA"/>
        </w:rPr>
        <w:t>Crescencia</w:t>
      </w:r>
      <w:proofErr w:type="spellEnd"/>
      <w:r w:rsidRPr="007160D5">
        <w:rPr>
          <w:color w:val="FF0000"/>
          <w:sz w:val="24"/>
          <w:szCs w:val="24"/>
          <w:lang w:eastAsia="ar-SA"/>
        </w:rPr>
        <w:t xml:space="preserve"> grófnő </w:t>
      </w:r>
      <w:r w:rsidRPr="007160D5">
        <w:rPr>
          <w:color w:val="FF0000"/>
          <w:sz w:val="24"/>
          <w:szCs w:val="24"/>
          <w:lang w:eastAsia="ar-SA"/>
        </w:rPr>
        <w:tab/>
      </w:r>
      <w:r w:rsidRPr="007160D5">
        <w:rPr>
          <w:color w:val="FF0000"/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t xml:space="preserve">5. A Hitel kapcsán Széchenyi István nézeteit konzervatív bírálat éri. Válaszul, és korábbi gondolatait továbbfejlesztve újabb könyvet ír, mely 1831 júliusában jelenik meg. Mi a mű címe? </w:t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color w:val="FF0000"/>
          <w:sz w:val="24"/>
          <w:szCs w:val="24"/>
          <w:lang w:eastAsia="ar-SA"/>
        </w:rPr>
        <w:t>Világ</w:t>
      </w:r>
      <w:r w:rsidRPr="007160D5">
        <w:rPr>
          <w:color w:val="FF0000"/>
          <w:sz w:val="24"/>
          <w:szCs w:val="24"/>
          <w:lang w:eastAsia="ar-SA"/>
        </w:rPr>
        <w:tab/>
      </w:r>
      <w:r w:rsidRPr="007160D5">
        <w:rPr>
          <w:color w:val="FF0000"/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A Kelet Népe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Garat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t>6. Mikor jelent meg a Stádium című könyve</w:t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1826.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1830.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color w:val="FF0000"/>
          <w:sz w:val="24"/>
          <w:szCs w:val="24"/>
          <w:lang w:eastAsia="ar-SA"/>
        </w:rPr>
        <w:t>1833.</w:t>
      </w:r>
      <w:r w:rsidRPr="007160D5">
        <w:rPr>
          <w:color w:val="FF0000"/>
          <w:sz w:val="24"/>
          <w:szCs w:val="24"/>
          <w:lang w:eastAsia="ar-SA"/>
        </w:rPr>
        <w:tab/>
      </w:r>
      <w:r w:rsidRPr="007160D5">
        <w:rPr>
          <w:color w:val="FF0000"/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1837.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lastRenderedPageBreak/>
        <w:t xml:space="preserve">7. Melyik törvény teremtette meg a Lánchídon a mindenkire kiterjedő vámszedés jogi alapját? </w:t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color w:val="FF0000"/>
          <w:sz w:val="24"/>
          <w:szCs w:val="24"/>
          <w:lang w:eastAsia="ar-SA"/>
        </w:rPr>
        <w:t>1836. XXXVI. törvény</w:t>
      </w:r>
      <w:r w:rsidRPr="007160D5">
        <w:rPr>
          <w:color w:val="FF0000"/>
          <w:sz w:val="24"/>
          <w:szCs w:val="24"/>
          <w:lang w:eastAsia="ar-SA"/>
        </w:rPr>
        <w:tab/>
      </w:r>
      <w:r w:rsidRPr="007160D5">
        <w:rPr>
          <w:color w:val="FF0000"/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1837. XIX. törvény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1837. XXVI. törvény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t xml:space="preserve">8. "A kormány engem, én a kormányt akarom </w:t>
      </w:r>
      <w:proofErr w:type="spellStart"/>
      <w:r w:rsidRPr="007160D5">
        <w:rPr>
          <w:b/>
          <w:sz w:val="24"/>
          <w:szCs w:val="24"/>
          <w:lang w:eastAsia="ar-SA"/>
        </w:rPr>
        <w:t>utilizálni</w:t>
      </w:r>
      <w:proofErr w:type="spellEnd"/>
      <w:proofErr w:type="gramStart"/>
      <w:r w:rsidRPr="007160D5">
        <w:rPr>
          <w:b/>
          <w:sz w:val="24"/>
          <w:szCs w:val="24"/>
          <w:lang w:eastAsia="ar-SA"/>
        </w:rPr>
        <w:t>...</w:t>
      </w:r>
      <w:proofErr w:type="gramEnd"/>
      <w:r w:rsidRPr="007160D5">
        <w:rPr>
          <w:b/>
          <w:sz w:val="24"/>
          <w:szCs w:val="24"/>
          <w:lang w:eastAsia="ar-SA"/>
        </w:rPr>
        <w:t>" Mikor mondta ezt Széchenyi?</w:t>
      </w: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1836-ban a Lánchíd-törvény vitájában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proofErr w:type="gramStart"/>
      <w:r w:rsidRPr="007160D5">
        <w:rPr>
          <w:color w:val="FF0000"/>
          <w:sz w:val="24"/>
          <w:szCs w:val="24"/>
          <w:lang w:eastAsia="ar-SA"/>
        </w:rPr>
        <w:t>1846-ban</w:t>
      </w:r>
      <w:proofErr w:type="gramEnd"/>
      <w:r w:rsidRPr="007160D5">
        <w:rPr>
          <w:color w:val="FF0000"/>
          <w:sz w:val="24"/>
          <w:szCs w:val="24"/>
          <w:lang w:eastAsia="ar-SA"/>
        </w:rPr>
        <w:t xml:space="preserve"> amikor kormányhivatalt vállalt</w:t>
      </w:r>
      <w:r w:rsidRPr="007160D5">
        <w:rPr>
          <w:color w:val="FF0000"/>
          <w:sz w:val="24"/>
          <w:szCs w:val="24"/>
          <w:lang w:eastAsia="ar-SA"/>
        </w:rPr>
        <w:tab/>
      </w:r>
      <w:r w:rsidRPr="007160D5">
        <w:rPr>
          <w:color w:val="FF0000"/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proofErr w:type="gramStart"/>
      <w:r w:rsidRPr="007160D5">
        <w:rPr>
          <w:sz w:val="24"/>
          <w:szCs w:val="24"/>
          <w:lang w:eastAsia="ar-SA"/>
        </w:rPr>
        <w:t>1848-ban</w:t>
      </w:r>
      <w:proofErr w:type="gramEnd"/>
      <w:r w:rsidRPr="007160D5">
        <w:rPr>
          <w:sz w:val="24"/>
          <w:szCs w:val="24"/>
          <w:lang w:eastAsia="ar-SA"/>
        </w:rPr>
        <w:t xml:space="preserve"> amikor Közlekedési-, és Közmunkaügyi miniszter lett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t>9. A döblingi gyógyintézetben élő Széchenyi István 1856-tól lassan ismét írni kezd. Egyre szélesebben és módszeresebben kommunikál a külvilággal. Új írásaiban szokatlanul keményen bírálja a kormányt és az ifjú királyt, Ferenc Józsefet. Miért?</w:t>
      </w: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Külpolitikai, katonai hibáik miatt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color w:val="FF0000"/>
          <w:sz w:val="24"/>
          <w:szCs w:val="24"/>
          <w:lang w:eastAsia="ar-SA"/>
        </w:rPr>
        <w:t>Az alkotmányellenes kormányzás miatt</w:t>
      </w:r>
      <w:r w:rsidRPr="007160D5">
        <w:rPr>
          <w:color w:val="FF0000"/>
          <w:sz w:val="24"/>
          <w:szCs w:val="24"/>
          <w:lang w:eastAsia="ar-SA"/>
        </w:rPr>
        <w:tab/>
      </w:r>
      <w:r w:rsidRPr="007160D5">
        <w:rPr>
          <w:color w:val="FF0000"/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b/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 xml:space="preserve">Mert túlzottan pártfogolták a magyarországi kisebbségeket 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b/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b/>
          <w:sz w:val="24"/>
          <w:szCs w:val="24"/>
          <w:lang w:eastAsia="ar-SA"/>
        </w:rPr>
        <w:t>10. Melyik közgyűjtemény őrzi gr. Széchenyi István műveinek kéziratait?</w:t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 xml:space="preserve">Országos Széchényi Könyvtár 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color w:val="FF0000"/>
          <w:sz w:val="24"/>
          <w:szCs w:val="24"/>
          <w:lang w:eastAsia="ar-SA"/>
        </w:rPr>
      </w:pPr>
      <w:r w:rsidRPr="007160D5">
        <w:rPr>
          <w:sz w:val="24"/>
          <w:szCs w:val="24"/>
          <w:lang w:eastAsia="ar-SA"/>
        </w:rPr>
        <w:t>Magyar Nemzeti Levéltár</w:t>
      </w:r>
      <w:r w:rsidRPr="007160D5">
        <w:rPr>
          <w:sz w:val="24"/>
          <w:szCs w:val="24"/>
          <w:lang w:eastAsia="ar-SA"/>
        </w:rPr>
        <w:tab/>
      </w:r>
      <w:r w:rsidRPr="007160D5">
        <w:rPr>
          <w:sz w:val="24"/>
          <w:szCs w:val="24"/>
          <w:lang w:eastAsia="ar-SA"/>
        </w:rPr>
        <w:tab/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r w:rsidRPr="007160D5">
        <w:rPr>
          <w:color w:val="FF0000"/>
          <w:sz w:val="24"/>
          <w:szCs w:val="24"/>
          <w:lang w:eastAsia="ar-SA"/>
        </w:rPr>
        <w:t>Magyar Tudományos Akadémia Könyvtár és Információs Központ</w:t>
      </w: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</w:p>
    <w:p w:rsidR="007160D5" w:rsidRPr="007160D5" w:rsidRDefault="007160D5" w:rsidP="007160D5">
      <w:pPr>
        <w:suppressAutoHyphens/>
        <w:rPr>
          <w:sz w:val="24"/>
          <w:szCs w:val="24"/>
          <w:lang w:eastAsia="ar-SA"/>
        </w:rPr>
      </w:pPr>
      <w:bookmarkStart w:id="0" w:name="_GoBack"/>
      <w:bookmarkEnd w:id="0"/>
    </w:p>
    <w:sectPr w:rsidR="007160D5" w:rsidRPr="007160D5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0329CEBF" wp14:editId="75ED1D52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248ACBE1" wp14:editId="7BBC2F4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91B74"/>
    <w:rsid w:val="00117FE5"/>
    <w:rsid w:val="001372CC"/>
    <w:rsid w:val="00155F7D"/>
    <w:rsid w:val="001735DE"/>
    <w:rsid w:val="00190FF8"/>
    <w:rsid w:val="001C6F89"/>
    <w:rsid w:val="00276FAC"/>
    <w:rsid w:val="002773D2"/>
    <w:rsid w:val="002A1219"/>
    <w:rsid w:val="00302C80"/>
    <w:rsid w:val="003211FF"/>
    <w:rsid w:val="00342E09"/>
    <w:rsid w:val="003C4036"/>
    <w:rsid w:val="00454338"/>
    <w:rsid w:val="00494D62"/>
    <w:rsid w:val="005231A6"/>
    <w:rsid w:val="0052489E"/>
    <w:rsid w:val="00643FFF"/>
    <w:rsid w:val="007160D5"/>
    <w:rsid w:val="007A2336"/>
    <w:rsid w:val="007C294C"/>
    <w:rsid w:val="007C4307"/>
    <w:rsid w:val="00845B80"/>
    <w:rsid w:val="008B3D0B"/>
    <w:rsid w:val="00974B56"/>
    <w:rsid w:val="009C0BBE"/>
    <w:rsid w:val="009C2292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5D62-0918-45A2-9DDF-9FBB51DE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3</cp:revision>
  <dcterms:created xsi:type="dcterms:W3CDTF">2016-08-29T14:20:00Z</dcterms:created>
  <dcterms:modified xsi:type="dcterms:W3CDTF">2016-08-29T14:20:00Z</dcterms:modified>
</cp:coreProperties>
</file>